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b w:val="1"/>
          <w:bCs w:val="1"/>
          <w:sz w:val="28"/>
          <w:szCs w:val="28"/>
          <w:vertAlign w:val="baseline"/>
        </w:rPr>
      </w:pPr>
      <w:r w:rsidDel="00000000" w:rsidR="00000000" w:rsidRPr="00000000">
        <w:rPr>
          <w:b w:val="1"/>
          <w:bCs w:val="1"/>
          <w:sz w:val="28"/>
          <w:szCs w:val="28"/>
          <w:vertAlign w:val="baseline"/>
          <w:rtl w:val="0"/>
        </w:rPr>
        <w:t xml:space="preserve">BASES </w:t>
      </w:r>
      <w:r w:rsidDel="00000000" w:rsidR="00000000" w:rsidRPr="00000000">
        <w:rPr>
          <w:b w:val="1"/>
          <w:bCs w:val="1"/>
          <w:sz w:val="28"/>
          <w:szCs w:val="28"/>
          <w:rtl w:val="0"/>
        </w:rPr>
        <w:t xml:space="preserve">V </w:t>
      </w:r>
      <w:r w:rsidDel="00000000" w:rsidR="00000000" w:rsidRPr="00000000">
        <w:rPr>
          <w:b w:val="1"/>
          <w:bCs w:val="1"/>
          <w:sz w:val="28"/>
          <w:szCs w:val="28"/>
          <w:vertAlign w:val="baseline"/>
          <w:rtl w:val="0"/>
        </w:rPr>
        <w:t xml:space="preserve">MUESTRA DE TEATRO AFICIONADO D'ALMASSORA</w:t>
      </w:r>
    </w:p>
    <w:p w:rsidR="00000000" w:rsidDel="00000000" w:rsidP="00000000" w:rsidRDefault="00000000" w:rsidRPr="00000000" w14:paraId="00000002">
      <w:pPr>
        <w:jc w:val="both"/>
        <w:rPr>
          <w:sz w:val="28"/>
          <w:szCs w:val="28"/>
          <w:vertAlign w:val="baseline"/>
        </w:rPr>
      </w:pPr>
      <w:r w:rsidDel="00000000" w:rsidR="00000000" w:rsidRPr="00000000">
        <w:rPr>
          <w:sz w:val="28"/>
          <w:szCs w:val="28"/>
          <w:vertAlign w:val="baseline"/>
          <w:rtl w:val="0"/>
        </w:rPr>
        <w:t xml:space="preserve">Por la presente se convocan las Bases de la </w:t>
      </w:r>
      <w:r w:rsidDel="00000000" w:rsidR="00000000" w:rsidRPr="00000000">
        <w:rPr>
          <w:sz w:val="28"/>
          <w:szCs w:val="28"/>
          <w:rtl w:val="0"/>
        </w:rPr>
        <w:t xml:space="preserve">V</w:t>
      </w:r>
      <w:r w:rsidDel="00000000" w:rsidR="00000000" w:rsidRPr="00000000">
        <w:rPr>
          <w:sz w:val="28"/>
          <w:szCs w:val="28"/>
          <w:vertAlign w:val="baseline"/>
          <w:rtl w:val="0"/>
        </w:rPr>
        <w:t xml:space="preserve"> Mostra de Teatre Amateur    d' Almassora que organiza la Concejalía de Cultura del Ilmo. Ayuntamiento   d' Almassora, con la colaboración de la Federación de Teatro Amateur de la Comunidad Valenciana y de la Asociación Cultural Amigos del Teatro de Castellón, para grupos pertenecientes a la propia Federación.</w:t>
      </w:r>
    </w:p>
    <w:p w:rsidR="00000000" w:rsidDel="00000000" w:rsidP="00000000" w:rsidRDefault="00000000" w:rsidRPr="00000000" w14:paraId="00000003">
      <w:pPr>
        <w:jc w:val="both"/>
        <w:rPr>
          <w:sz w:val="28"/>
          <w:szCs w:val="28"/>
          <w:vertAlign w:val="baseline"/>
        </w:rPr>
      </w:pPr>
      <w:r w:rsidDel="00000000" w:rsidR="00000000" w:rsidRPr="00000000">
        <w:rPr>
          <w:sz w:val="28"/>
          <w:szCs w:val="28"/>
          <w:vertAlign w:val="baseline"/>
          <w:rtl w:val="0"/>
        </w:rPr>
        <w:t xml:space="preserve">1. Podrán participar en la Muestra los grupos de teatro que estén registrados como asociación y tengan carácter aficionado, siempre que pertenezcan a la Federación de Teatro Amateur de la Comunidad Valenciana.</w:t>
      </w:r>
    </w:p>
    <w:p w:rsidR="00000000" w:rsidDel="00000000" w:rsidP="00000000" w:rsidRDefault="00000000" w:rsidRPr="00000000" w14:paraId="00000004">
      <w:pPr>
        <w:jc w:val="both"/>
        <w:rPr>
          <w:sz w:val="28"/>
          <w:szCs w:val="28"/>
          <w:vertAlign w:val="baseline"/>
        </w:rPr>
      </w:pPr>
      <w:r w:rsidDel="00000000" w:rsidR="00000000" w:rsidRPr="00000000">
        <w:rPr>
          <w:sz w:val="28"/>
          <w:szCs w:val="28"/>
          <w:vertAlign w:val="baseline"/>
          <w:rtl w:val="0"/>
        </w:rPr>
        <w:t xml:space="preserve">2. El carácter y formato de las obras propuestas será libre en cuanto a su género, excluyéndose el teatro infantil.</w:t>
      </w:r>
    </w:p>
    <w:p w:rsidR="00000000" w:rsidDel="00000000" w:rsidP="00000000" w:rsidRDefault="00000000" w:rsidRPr="00000000" w14:paraId="00000005">
      <w:pPr>
        <w:jc w:val="both"/>
        <w:rPr>
          <w:sz w:val="28"/>
          <w:szCs w:val="28"/>
          <w:vertAlign w:val="baseline"/>
        </w:rPr>
      </w:pPr>
      <w:r w:rsidDel="00000000" w:rsidR="00000000" w:rsidRPr="00000000">
        <w:rPr>
          <w:sz w:val="28"/>
          <w:szCs w:val="28"/>
          <w:vertAlign w:val="baseline"/>
          <w:rtl w:val="0"/>
        </w:rPr>
        <w:t xml:space="preserve">3. La Muestra tendrá lugar los domingos 1</w:t>
      </w:r>
      <w:r w:rsidDel="00000000" w:rsidR="00000000" w:rsidRPr="00000000">
        <w:rPr>
          <w:sz w:val="28"/>
          <w:szCs w:val="28"/>
          <w:rtl w:val="0"/>
        </w:rPr>
        <w:t xml:space="preserve">0</w:t>
      </w:r>
      <w:r w:rsidDel="00000000" w:rsidR="00000000" w:rsidRPr="00000000">
        <w:rPr>
          <w:sz w:val="28"/>
          <w:szCs w:val="28"/>
          <w:vertAlign w:val="baseline"/>
          <w:rtl w:val="0"/>
        </w:rPr>
        <w:t xml:space="preserve"> y </w:t>
      </w:r>
      <w:r w:rsidDel="00000000" w:rsidR="00000000" w:rsidRPr="00000000">
        <w:rPr>
          <w:sz w:val="28"/>
          <w:szCs w:val="28"/>
          <w:rtl w:val="0"/>
        </w:rPr>
        <w:t xml:space="preserve">17  y 24 </w:t>
      </w:r>
      <w:r w:rsidDel="00000000" w:rsidR="00000000" w:rsidRPr="00000000">
        <w:rPr>
          <w:sz w:val="28"/>
          <w:szCs w:val="28"/>
          <w:vertAlign w:val="baseline"/>
          <w:rtl w:val="0"/>
        </w:rPr>
        <w:t xml:space="preserve">de enero, y </w:t>
      </w:r>
      <w:r w:rsidDel="00000000" w:rsidR="00000000" w:rsidRPr="00000000">
        <w:rPr>
          <w:sz w:val="28"/>
          <w:szCs w:val="28"/>
          <w:rtl w:val="0"/>
        </w:rPr>
        <w:t xml:space="preserve">7</w:t>
      </w:r>
      <w:r w:rsidDel="00000000" w:rsidR="00000000" w:rsidRPr="00000000">
        <w:rPr>
          <w:sz w:val="28"/>
          <w:szCs w:val="28"/>
          <w:vertAlign w:val="baseline"/>
          <w:rtl w:val="0"/>
        </w:rPr>
        <w:t xml:space="preserve"> de febrero de 202</w:t>
      </w:r>
      <w:r w:rsidDel="00000000" w:rsidR="00000000" w:rsidRPr="00000000">
        <w:rPr>
          <w:sz w:val="28"/>
          <w:szCs w:val="28"/>
          <w:rtl w:val="0"/>
        </w:rPr>
        <w:t xml:space="preserve">7</w:t>
      </w:r>
      <w:r w:rsidDel="00000000" w:rsidR="00000000" w:rsidRPr="00000000">
        <w:rPr>
          <w:sz w:val="28"/>
          <w:szCs w:val="28"/>
          <w:vertAlign w:val="baseline"/>
          <w:rtl w:val="0"/>
        </w:rPr>
        <w:t xml:space="preserve">. Todas las representaciones comenzarán a las 19 horas.</w:t>
      </w:r>
    </w:p>
    <w:p w:rsidR="00000000" w:rsidDel="00000000" w:rsidP="00000000" w:rsidRDefault="00000000" w:rsidRPr="00000000" w14:paraId="00000006">
      <w:pPr>
        <w:jc w:val="both"/>
        <w:rPr>
          <w:sz w:val="28"/>
          <w:szCs w:val="28"/>
          <w:vertAlign w:val="baseline"/>
        </w:rPr>
      </w:pPr>
      <w:r w:rsidDel="00000000" w:rsidR="00000000" w:rsidRPr="00000000">
        <w:rPr>
          <w:sz w:val="28"/>
          <w:szCs w:val="28"/>
          <w:vertAlign w:val="baseline"/>
          <w:rtl w:val="0"/>
        </w:rPr>
        <w:t xml:space="preserve">4. Los grupos podrán presentar un máximo de dos propuestas, no pudiendo ser seleccionado más de un montaje por grupo.</w:t>
      </w:r>
    </w:p>
    <w:p w:rsidR="00000000" w:rsidDel="00000000" w:rsidP="00000000" w:rsidRDefault="00000000" w:rsidRPr="00000000" w14:paraId="00000007">
      <w:pPr>
        <w:jc w:val="both"/>
        <w:rPr>
          <w:sz w:val="28"/>
          <w:szCs w:val="28"/>
          <w:vertAlign w:val="baseline"/>
        </w:rPr>
      </w:pPr>
      <w:r w:rsidDel="00000000" w:rsidR="00000000" w:rsidRPr="00000000">
        <w:rPr>
          <w:sz w:val="28"/>
          <w:szCs w:val="28"/>
          <w:vertAlign w:val="baseline"/>
          <w:rtl w:val="0"/>
        </w:rPr>
        <w:t xml:space="preserve">5. Las representaciones se realizarán en lengua valenciana o castellana.</w:t>
      </w:r>
    </w:p>
    <w:p w:rsidR="00000000" w:rsidDel="00000000" w:rsidP="00000000" w:rsidRDefault="00000000" w:rsidRPr="00000000" w14:paraId="00000008">
      <w:pPr>
        <w:jc w:val="both"/>
        <w:rPr>
          <w:sz w:val="28"/>
          <w:szCs w:val="28"/>
          <w:vertAlign w:val="baseline"/>
        </w:rPr>
      </w:pPr>
      <w:r w:rsidDel="00000000" w:rsidR="00000000" w:rsidRPr="00000000">
        <w:rPr>
          <w:sz w:val="28"/>
          <w:szCs w:val="28"/>
          <w:vertAlign w:val="baseline"/>
          <w:rtl w:val="0"/>
        </w:rPr>
        <w:t xml:space="preserve">6. Las obras seleccionadas deberán ser representadas sin cambios respecto a la documentación enviada. Los cambios de texto, reparto, escenografía, o cualquier modificación que pueda diferir respecto al enlace de vídeo enviado, deberá ser notificada con antelación al comité organizador que adoptará la decisión que considere oportuna, pudiendo incluso darse la descalificación.</w:t>
      </w:r>
    </w:p>
    <w:p w:rsidR="00000000" w:rsidDel="00000000" w:rsidP="00000000" w:rsidRDefault="00000000" w:rsidRPr="00000000" w14:paraId="00000009">
      <w:pPr>
        <w:jc w:val="both"/>
        <w:rPr>
          <w:sz w:val="28"/>
          <w:szCs w:val="28"/>
          <w:vertAlign w:val="baseline"/>
        </w:rPr>
      </w:pPr>
      <w:r w:rsidDel="00000000" w:rsidR="00000000" w:rsidRPr="00000000">
        <w:rPr>
          <w:sz w:val="28"/>
          <w:szCs w:val="28"/>
          <w:vertAlign w:val="baseline"/>
          <w:rtl w:val="0"/>
        </w:rPr>
        <w:t xml:space="preserve">7. Todas las representaciones de los grupos seleccionados tendrán una duración de entre 60 y 120 minutos, incluido el descanso si lo hubiera. La organización podrá valorar si participan en la Muestra montajes que no cumplan este requisito.</w:t>
      </w:r>
    </w:p>
    <w:p w:rsidR="00000000" w:rsidDel="00000000" w:rsidP="00000000" w:rsidRDefault="00000000" w:rsidRPr="00000000" w14:paraId="0000000A">
      <w:pPr>
        <w:jc w:val="both"/>
        <w:rPr>
          <w:sz w:val="28"/>
          <w:szCs w:val="28"/>
          <w:vertAlign w:val="baseline"/>
        </w:rPr>
      </w:pPr>
      <w:r w:rsidDel="00000000" w:rsidR="00000000" w:rsidRPr="00000000">
        <w:rPr>
          <w:sz w:val="28"/>
          <w:szCs w:val="28"/>
          <w:vertAlign w:val="baseline"/>
          <w:rtl w:val="0"/>
        </w:rPr>
        <w:t xml:space="preserve">8. El pago de los derechos de autor frente a la SGAE u otra entidad de gestión, o frente al propio autor o autora de la obra, si los hubiere, correrán a cargo del Ilmo. Ayuntamiento de Almassora. </w:t>
      </w:r>
    </w:p>
    <w:p w:rsidR="00000000" w:rsidDel="00000000" w:rsidP="00000000" w:rsidRDefault="00000000" w:rsidRPr="00000000" w14:paraId="0000000B">
      <w:pPr>
        <w:jc w:val="both"/>
        <w:rPr>
          <w:sz w:val="28"/>
          <w:szCs w:val="28"/>
          <w:vertAlign w:val="baseline"/>
        </w:rPr>
      </w:pPr>
      <w:r w:rsidDel="00000000" w:rsidR="00000000" w:rsidRPr="00000000">
        <w:rPr>
          <w:sz w:val="28"/>
          <w:szCs w:val="28"/>
          <w:vertAlign w:val="baseline"/>
          <w:rtl w:val="0"/>
        </w:rPr>
        <w:t xml:space="preserve">9. Un comité de selección determinará de entre las propuestas presentadas los tres grupos que participarán en la Muestra, que se cerrará con una cuarta representación de la Asociación Cultural Amigos del Teatro como grupo organizador. Podrán seleccionarse las propuestas de dos grupos más que quedarán como suplentes.</w:t>
      </w:r>
    </w:p>
    <w:p w:rsidR="00000000" w:rsidDel="00000000" w:rsidP="00000000" w:rsidRDefault="00000000" w:rsidRPr="00000000" w14:paraId="0000000C">
      <w:pPr>
        <w:jc w:val="both"/>
        <w:rPr>
          <w:sz w:val="28"/>
          <w:szCs w:val="28"/>
          <w:vertAlign w:val="baseline"/>
        </w:rPr>
      </w:pPr>
      <w:r w:rsidDel="00000000" w:rsidR="00000000" w:rsidRPr="00000000">
        <w:rPr>
          <w:sz w:val="28"/>
          <w:szCs w:val="28"/>
          <w:vertAlign w:val="baseline"/>
          <w:rtl w:val="0"/>
        </w:rPr>
        <w:t xml:space="preserve">10. Las representaciones se realizarán en la Casa de la Cultura de Almassora.</w:t>
      </w:r>
    </w:p>
    <w:p w:rsidR="00000000" w:rsidDel="00000000" w:rsidP="00000000" w:rsidRDefault="00000000" w:rsidRPr="00000000" w14:paraId="0000000D">
      <w:pPr>
        <w:jc w:val="both"/>
        <w:rPr>
          <w:sz w:val="28"/>
          <w:szCs w:val="28"/>
          <w:vertAlign w:val="baseline"/>
        </w:rPr>
      </w:pPr>
      <w:r w:rsidDel="00000000" w:rsidR="00000000" w:rsidRPr="00000000">
        <w:rPr>
          <w:sz w:val="28"/>
          <w:szCs w:val="28"/>
          <w:vertAlign w:val="baseline"/>
          <w:rtl w:val="0"/>
        </w:rPr>
        <w:t xml:space="preserve">11. Los grupos seleccionados podrán disponer de la sala y de todo su equipamiento el día de la representación a partir de las 10 horas, así como del personal técnico de dicha sala.</w:t>
      </w:r>
    </w:p>
    <w:p w:rsidR="00000000" w:rsidDel="00000000" w:rsidP="00000000" w:rsidRDefault="00000000" w:rsidRPr="00000000" w14:paraId="0000000E">
      <w:pPr>
        <w:jc w:val="both"/>
        <w:rPr>
          <w:sz w:val="28"/>
          <w:szCs w:val="28"/>
          <w:vertAlign w:val="baseline"/>
        </w:rPr>
      </w:pPr>
      <w:r w:rsidDel="00000000" w:rsidR="00000000" w:rsidRPr="00000000">
        <w:rPr>
          <w:sz w:val="28"/>
          <w:szCs w:val="28"/>
          <w:vertAlign w:val="baseline"/>
          <w:rtl w:val="0"/>
        </w:rPr>
        <w:t xml:space="preserve">12. Todos los grupos seleccionados deberán tener capacidad para facturar electrónicamente, y recibirán la cantidad de 700 euros en concepto de gastos de montaje y representación por parte del Ilmo. Ayuntamiento de Almassora. Los grupos seleccionados recibirán por parte de la Federación de Teatro Amateur de la Comunidad Valenciana la cantidad que quede fijada en sus propios presupuestos por participar en este evento.</w:t>
      </w:r>
    </w:p>
    <w:p w:rsidR="00000000" w:rsidDel="00000000" w:rsidP="00000000" w:rsidRDefault="00000000" w:rsidRPr="00000000" w14:paraId="0000000F">
      <w:pPr>
        <w:jc w:val="both"/>
        <w:rPr>
          <w:sz w:val="28"/>
          <w:szCs w:val="28"/>
          <w:vertAlign w:val="baseline"/>
        </w:rPr>
      </w:pPr>
      <w:r w:rsidDel="00000000" w:rsidR="00000000" w:rsidRPr="00000000">
        <w:rPr>
          <w:sz w:val="28"/>
          <w:szCs w:val="28"/>
          <w:vertAlign w:val="baseline"/>
          <w:rtl w:val="0"/>
        </w:rPr>
        <w:t xml:space="preserve">13. Los grupos interesados en participar en esta Muestra deberán remitir antes del 15 de noviembre de 202</w:t>
      </w:r>
      <w:r w:rsidDel="00000000" w:rsidR="00000000" w:rsidRPr="00000000">
        <w:rPr>
          <w:sz w:val="28"/>
          <w:szCs w:val="28"/>
          <w:rtl w:val="0"/>
        </w:rPr>
        <w:t xml:space="preserve">6</w:t>
      </w:r>
      <w:r w:rsidDel="00000000" w:rsidR="00000000" w:rsidRPr="00000000">
        <w:rPr>
          <w:sz w:val="28"/>
          <w:szCs w:val="28"/>
          <w:vertAlign w:val="baseline"/>
          <w:rtl w:val="0"/>
        </w:rPr>
        <w:t xml:space="preserve"> al correo electrónico amigosdelteatrocastellon@gmail.com la siguiente documentación:</w:t>
      </w:r>
    </w:p>
    <w:p w:rsidR="00000000" w:rsidDel="00000000" w:rsidP="00000000" w:rsidRDefault="00000000" w:rsidRPr="00000000" w14:paraId="00000010">
      <w:pPr>
        <w:jc w:val="both"/>
        <w:rPr>
          <w:sz w:val="28"/>
          <w:szCs w:val="28"/>
          <w:vertAlign w:val="baseline"/>
        </w:rPr>
      </w:pPr>
      <w:r w:rsidDel="00000000" w:rsidR="00000000" w:rsidRPr="00000000">
        <w:rPr>
          <w:sz w:val="28"/>
          <w:szCs w:val="28"/>
          <w:vertAlign w:val="baseline"/>
          <w:rtl w:val="0"/>
        </w:rPr>
        <w:t xml:space="preserve">* Solicitud de participación en el modelo que se adjunta a estas bases.</w:t>
      </w:r>
    </w:p>
    <w:p w:rsidR="00000000" w:rsidDel="00000000" w:rsidP="00000000" w:rsidRDefault="00000000" w:rsidRPr="00000000" w14:paraId="00000011">
      <w:pPr>
        <w:jc w:val="both"/>
        <w:rPr>
          <w:sz w:val="28"/>
          <w:szCs w:val="28"/>
          <w:vertAlign w:val="baseline"/>
        </w:rPr>
      </w:pPr>
      <w:r w:rsidDel="00000000" w:rsidR="00000000" w:rsidRPr="00000000">
        <w:rPr>
          <w:sz w:val="28"/>
          <w:szCs w:val="28"/>
          <w:vertAlign w:val="baseline"/>
          <w:rtl w:val="0"/>
        </w:rPr>
        <w:t xml:space="preserve">* Fotocopia del NIF del grupo.</w:t>
      </w:r>
    </w:p>
    <w:p w:rsidR="00000000" w:rsidDel="00000000" w:rsidP="00000000" w:rsidRDefault="00000000" w:rsidRPr="00000000" w14:paraId="00000012">
      <w:pPr>
        <w:jc w:val="both"/>
        <w:rPr>
          <w:sz w:val="28"/>
          <w:szCs w:val="28"/>
          <w:vertAlign w:val="baseline"/>
        </w:rPr>
      </w:pPr>
      <w:r w:rsidDel="00000000" w:rsidR="00000000" w:rsidRPr="00000000">
        <w:rPr>
          <w:sz w:val="28"/>
          <w:szCs w:val="28"/>
          <w:vertAlign w:val="baseline"/>
          <w:rtl w:val="0"/>
        </w:rPr>
        <w:t xml:space="preserve">* Fotocopia de la Exención del IVA o declaración equivalente.</w:t>
      </w:r>
    </w:p>
    <w:p w:rsidR="00000000" w:rsidDel="00000000" w:rsidP="00000000" w:rsidRDefault="00000000" w:rsidRPr="00000000" w14:paraId="00000013">
      <w:pPr>
        <w:jc w:val="both"/>
        <w:rPr>
          <w:sz w:val="28"/>
          <w:szCs w:val="28"/>
          <w:vertAlign w:val="baseline"/>
        </w:rPr>
      </w:pPr>
      <w:r w:rsidDel="00000000" w:rsidR="00000000" w:rsidRPr="00000000">
        <w:rPr>
          <w:sz w:val="28"/>
          <w:szCs w:val="28"/>
          <w:vertAlign w:val="baseline"/>
          <w:rtl w:val="0"/>
        </w:rPr>
        <w:t xml:space="preserve">* Autorización de la SGAE, sociedad similar o del propio autor o autora de la obra para poder representarla, en caso de ser seleccionado.</w:t>
      </w:r>
    </w:p>
    <w:p w:rsidR="00000000" w:rsidDel="00000000" w:rsidP="00000000" w:rsidRDefault="00000000" w:rsidRPr="00000000" w14:paraId="00000014">
      <w:pPr>
        <w:jc w:val="both"/>
        <w:rPr>
          <w:sz w:val="28"/>
          <w:szCs w:val="28"/>
          <w:vertAlign w:val="baseline"/>
        </w:rPr>
      </w:pPr>
      <w:r w:rsidDel="00000000" w:rsidR="00000000" w:rsidRPr="00000000">
        <w:rPr>
          <w:sz w:val="28"/>
          <w:szCs w:val="28"/>
          <w:vertAlign w:val="baseline"/>
          <w:rtl w:val="0"/>
        </w:rPr>
        <w:t xml:space="preserve">* Texto íntegro de la obra.</w:t>
      </w:r>
    </w:p>
    <w:p w:rsidR="00000000" w:rsidDel="00000000" w:rsidP="00000000" w:rsidRDefault="00000000" w:rsidRPr="00000000" w14:paraId="00000015">
      <w:pPr>
        <w:jc w:val="both"/>
        <w:rPr>
          <w:sz w:val="28"/>
          <w:szCs w:val="28"/>
          <w:vertAlign w:val="baseline"/>
        </w:rPr>
      </w:pPr>
      <w:r w:rsidDel="00000000" w:rsidR="00000000" w:rsidRPr="00000000">
        <w:rPr>
          <w:sz w:val="28"/>
          <w:szCs w:val="28"/>
          <w:vertAlign w:val="baseline"/>
          <w:rtl w:val="0"/>
        </w:rPr>
        <w:t xml:space="preserve">* Dossier del grupo con el historial, ficha técnica y artística de la obra, sinopsis, fotografías y críticas de prensa si las hubiere.</w:t>
      </w:r>
    </w:p>
    <w:p w:rsidR="00000000" w:rsidDel="00000000" w:rsidP="00000000" w:rsidRDefault="00000000" w:rsidRPr="00000000" w14:paraId="00000016">
      <w:pPr>
        <w:jc w:val="both"/>
        <w:rPr>
          <w:sz w:val="28"/>
          <w:szCs w:val="28"/>
          <w:vertAlign w:val="baseline"/>
        </w:rPr>
      </w:pPr>
      <w:r w:rsidDel="00000000" w:rsidR="00000000" w:rsidRPr="00000000">
        <w:rPr>
          <w:sz w:val="28"/>
          <w:szCs w:val="28"/>
          <w:vertAlign w:val="baseline"/>
          <w:rtl w:val="0"/>
        </w:rPr>
        <w:t xml:space="preserve">* Vídeo completo de la obra que deberá ser subido a la nube o colgado en internet, (YouTube, Vimeo, etc), incluyendo el link o acceso directo para poder visualizarlo. Los enlaces deberán ser abiertos, sin necesidad de autorización, y sin que se admitan enlaces que hagan necesaria la descarga del vídeo.</w:t>
      </w:r>
    </w:p>
    <w:p w:rsidR="00000000" w:rsidDel="00000000" w:rsidP="00000000" w:rsidRDefault="00000000" w:rsidRPr="00000000" w14:paraId="00000017">
      <w:pPr>
        <w:jc w:val="both"/>
        <w:rPr>
          <w:sz w:val="28"/>
          <w:szCs w:val="28"/>
          <w:vertAlign w:val="baseline"/>
        </w:rPr>
      </w:pPr>
      <w:r w:rsidDel="00000000" w:rsidR="00000000" w:rsidRPr="00000000">
        <w:rPr>
          <w:sz w:val="28"/>
          <w:szCs w:val="28"/>
          <w:vertAlign w:val="baseline"/>
          <w:rtl w:val="0"/>
        </w:rPr>
        <w:t xml:space="preserve">14.  Los grupos seleccionados deberán aportar carteles y programas de mano de la obra a representar con 15 días de antelación al inicio de la Muestra.</w:t>
      </w:r>
    </w:p>
    <w:p w:rsidR="00000000" w:rsidDel="00000000" w:rsidP="00000000" w:rsidRDefault="00000000" w:rsidRPr="00000000" w14:paraId="00000018">
      <w:pPr>
        <w:jc w:val="both"/>
        <w:rPr>
          <w:sz w:val="28"/>
          <w:szCs w:val="28"/>
          <w:vertAlign w:val="baseline"/>
        </w:rPr>
      </w:pPr>
      <w:r w:rsidDel="00000000" w:rsidR="00000000" w:rsidRPr="00000000">
        <w:rPr>
          <w:sz w:val="28"/>
          <w:szCs w:val="28"/>
          <w:vertAlign w:val="baseline"/>
          <w:rtl w:val="0"/>
        </w:rPr>
        <w:t xml:space="preserve">15. La Comisión organizadora de la Muestra se reserva el derecho de interpretar las normas establecidas en estas bases, así como su modificación. El Ilmo. Ayuntamiento de Almassora se reserva el derecho de suspender o aplazar la Muestra por cualquier circunstancia excepcional. De igual modo cualquier circunstancia no prevista en estas bases será resuelta de forma inapelable por la Comisión Organizadora de la Muestra.</w:t>
      </w:r>
    </w:p>
    <w:p w:rsidR="00000000" w:rsidDel="00000000" w:rsidP="00000000" w:rsidRDefault="00000000" w:rsidRPr="00000000" w14:paraId="00000019">
      <w:pPr>
        <w:jc w:val="both"/>
        <w:rPr>
          <w:sz w:val="28"/>
          <w:szCs w:val="28"/>
          <w:vertAlign w:val="baseline"/>
        </w:rPr>
      </w:pPr>
      <w:r w:rsidDel="00000000" w:rsidR="00000000" w:rsidRPr="00000000">
        <w:rPr>
          <w:sz w:val="28"/>
          <w:szCs w:val="28"/>
          <w:vertAlign w:val="baseline"/>
          <w:rtl w:val="0"/>
        </w:rPr>
        <w:t xml:space="preserve">16. Cualquier duda al respecto de estas bases se podrá plantear a través del correo electrónico ajarbeloa@gmail.com o llamando al teléfono 622529262 (Antonio Arbeloa).</w:t>
      </w:r>
    </w:p>
    <w:p w:rsidR="00000000" w:rsidDel="00000000" w:rsidP="00000000" w:rsidRDefault="00000000" w:rsidRPr="00000000" w14:paraId="0000001A">
      <w:pPr>
        <w:jc w:val="both"/>
        <w:rPr>
          <w:b w:val="1"/>
          <w:bCs w:val="1"/>
          <w:sz w:val="28"/>
          <w:szCs w:val="28"/>
          <w:vertAlign w:val="baseline"/>
        </w:rPr>
      </w:pPr>
      <w:r w:rsidDel="00000000" w:rsidR="00000000" w:rsidRPr="00000000">
        <w:rPr>
          <w:rtl w:val="0"/>
        </w:rPr>
      </w:r>
    </w:p>
    <w:p w:rsidR="00000000" w:rsidDel="00000000" w:rsidP="00000000" w:rsidRDefault="00000000" w:rsidRPr="00000000" w14:paraId="0000001B">
      <w:pPr>
        <w:jc w:val="both"/>
        <w:rPr>
          <w:b w:val="1"/>
          <w:bCs w:val="1"/>
          <w:sz w:val="28"/>
          <w:szCs w:val="28"/>
          <w:vertAlign w:val="baseline"/>
        </w:rPr>
      </w:pPr>
      <w:r w:rsidDel="00000000" w:rsidR="00000000" w:rsidRPr="00000000">
        <w:rPr>
          <w:rtl w:val="0"/>
        </w:rPr>
      </w:r>
    </w:p>
    <w:p w:rsidR="00000000" w:rsidDel="00000000" w:rsidP="00000000" w:rsidRDefault="00000000" w:rsidRPr="00000000" w14:paraId="0000001C">
      <w:pPr>
        <w:jc w:val="both"/>
        <w:rPr>
          <w:b w:val="1"/>
          <w:bCs w:val="1"/>
          <w:sz w:val="28"/>
          <w:szCs w:val="28"/>
          <w:vertAlign w:val="baseline"/>
        </w:rPr>
      </w:pPr>
      <w:r w:rsidDel="00000000" w:rsidR="00000000" w:rsidRPr="00000000">
        <w:rPr>
          <w:rtl w:val="0"/>
        </w:rPr>
      </w:r>
    </w:p>
    <w:p w:rsidR="00000000" w:rsidDel="00000000" w:rsidP="00000000" w:rsidRDefault="00000000" w:rsidRPr="00000000" w14:paraId="0000001D">
      <w:pPr>
        <w:jc w:val="both"/>
        <w:rPr>
          <w:b w:val="1"/>
          <w:bCs w:val="1"/>
          <w:sz w:val="28"/>
          <w:szCs w:val="28"/>
          <w:vertAlign w:val="baseline"/>
        </w:rPr>
      </w:pPr>
      <w:r w:rsidDel="00000000" w:rsidR="00000000" w:rsidRPr="00000000">
        <w:rPr>
          <w:rtl w:val="0"/>
        </w:rPr>
      </w:r>
    </w:p>
    <w:p w:rsidR="00000000" w:rsidDel="00000000" w:rsidP="00000000" w:rsidRDefault="00000000" w:rsidRPr="00000000" w14:paraId="0000001E">
      <w:pPr>
        <w:jc w:val="both"/>
        <w:rPr>
          <w:b w:val="1"/>
          <w:bCs w:val="1"/>
          <w:sz w:val="28"/>
          <w:szCs w:val="28"/>
          <w:vertAlign w:val="baseline"/>
        </w:rPr>
      </w:pPr>
      <w:r w:rsidDel="00000000" w:rsidR="00000000" w:rsidRPr="00000000">
        <w:rPr>
          <w:rtl w:val="0"/>
        </w:rPr>
      </w:r>
    </w:p>
    <w:p w:rsidR="00000000" w:rsidDel="00000000" w:rsidP="00000000" w:rsidRDefault="00000000" w:rsidRPr="00000000" w14:paraId="0000001F">
      <w:pPr>
        <w:jc w:val="both"/>
        <w:rPr>
          <w:b w:val="1"/>
          <w:bCs w:val="1"/>
          <w:sz w:val="28"/>
          <w:szCs w:val="28"/>
          <w:vertAlign w:val="baseline"/>
        </w:rPr>
      </w:pPr>
      <w:r w:rsidDel="00000000" w:rsidR="00000000" w:rsidRPr="00000000">
        <w:rPr>
          <w:rtl w:val="0"/>
        </w:rPr>
      </w:r>
    </w:p>
    <w:p w:rsidR="00000000" w:rsidDel="00000000" w:rsidP="00000000" w:rsidRDefault="00000000" w:rsidRPr="00000000" w14:paraId="00000020">
      <w:pPr>
        <w:jc w:val="both"/>
        <w:rPr>
          <w:b w:val="1"/>
          <w:bCs w:val="1"/>
          <w:sz w:val="28"/>
          <w:szCs w:val="28"/>
          <w:vertAlign w:val="baseline"/>
        </w:rPr>
      </w:pPr>
      <w:r w:rsidDel="00000000" w:rsidR="00000000" w:rsidRPr="00000000">
        <w:rPr>
          <w:rtl w:val="0"/>
        </w:rPr>
      </w:r>
    </w:p>
    <w:p w:rsidR="00000000" w:rsidDel="00000000" w:rsidP="00000000" w:rsidRDefault="00000000" w:rsidRPr="00000000" w14:paraId="00000021">
      <w:pPr>
        <w:jc w:val="both"/>
        <w:rPr>
          <w:b w:val="1"/>
          <w:bCs w:val="1"/>
          <w:sz w:val="28"/>
          <w:szCs w:val="28"/>
          <w:vertAlign w:val="baseline"/>
        </w:rPr>
      </w:pPr>
      <w:r w:rsidDel="00000000" w:rsidR="00000000" w:rsidRPr="00000000">
        <w:rPr>
          <w:b w:val="1"/>
          <w:bCs w:val="1"/>
          <w:sz w:val="28"/>
          <w:szCs w:val="28"/>
          <w:vertAlign w:val="baseline"/>
          <w:rtl w:val="0"/>
        </w:rPr>
        <w:t xml:space="preserve">SOLICITUD DE PARTICIPACIÓN EN LA MUESTRA DE TEATRO AMATEUR D' ALMASSORA</w:t>
      </w:r>
    </w:p>
    <w:p w:rsidR="00000000" w:rsidDel="00000000" w:rsidP="00000000" w:rsidRDefault="00000000" w:rsidRPr="00000000" w14:paraId="00000022">
      <w:pPr>
        <w:jc w:val="both"/>
        <w:rPr>
          <w:sz w:val="28"/>
          <w:szCs w:val="28"/>
          <w:vertAlign w:val="baseline"/>
        </w:rPr>
      </w:pPr>
      <w:r w:rsidDel="00000000" w:rsidR="00000000" w:rsidRPr="00000000">
        <w:rPr>
          <w:rtl w:val="0"/>
        </w:rPr>
      </w:r>
    </w:p>
    <w:p w:rsidR="00000000" w:rsidDel="00000000" w:rsidP="00000000" w:rsidRDefault="00000000" w:rsidRPr="00000000" w14:paraId="00000023">
      <w:pPr>
        <w:jc w:val="both"/>
        <w:rPr>
          <w:b w:val="1"/>
          <w:bCs w:val="1"/>
          <w:sz w:val="28"/>
          <w:szCs w:val="28"/>
          <w:vertAlign w:val="baseline"/>
        </w:rPr>
      </w:pPr>
      <w:r w:rsidDel="00000000" w:rsidR="00000000" w:rsidRPr="00000000">
        <w:rPr>
          <w:b w:val="1"/>
          <w:bCs w:val="1"/>
          <w:sz w:val="28"/>
          <w:szCs w:val="28"/>
          <w:vertAlign w:val="baseline"/>
          <w:rtl w:val="0"/>
        </w:rPr>
        <w:t xml:space="preserve">DATOS DEL GRUPO</w:t>
      </w:r>
    </w:p>
    <w:p w:rsidR="00000000" w:rsidDel="00000000" w:rsidP="00000000" w:rsidRDefault="00000000" w:rsidRPr="00000000" w14:paraId="00000024">
      <w:pPr>
        <w:jc w:val="both"/>
        <w:rPr>
          <w:sz w:val="28"/>
          <w:szCs w:val="28"/>
          <w:vertAlign w:val="baseline"/>
        </w:rPr>
      </w:pPr>
      <w:r w:rsidDel="00000000" w:rsidR="00000000" w:rsidRPr="00000000">
        <w:rPr>
          <w:sz w:val="28"/>
          <w:szCs w:val="28"/>
          <w:vertAlign w:val="baseline"/>
          <w:rtl w:val="0"/>
        </w:rPr>
        <w:t xml:space="preserve">Nombre del grupo</w:t>
      </w:r>
    </w:p>
    <w:p w:rsidR="00000000" w:rsidDel="00000000" w:rsidP="00000000" w:rsidRDefault="00000000" w:rsidRPr="00000000" w14:paraId="00000025">
      <w:pPr>
        <w:jc w:val="both"/>
        <w:rPr>
          <w:sz w:val="28"/>
          <w:szCs w:val="28"/>
          <w:vertAlign w:val="baseline"/>
        </w:rPr>
      </w:pPr>
      <w:r w:rsidDel="00000000" w:rsidR="00000000" w:rsidRPr="00000000">
        <w:rPr>
          <w:sz w:val="28"/>
          <w:szCs w:val="28"/>
          <w:vertAlign w:val="baseline"/>
          <w:rtl w:val="0"/>
        </w:rPr>
        <w:t xml:space="preserve">Dirección del grupo</w:t>
      </w:r>
    </w:p>
    <w:p w:rsidR="00000000" w:rsidDel="00000000" w:rsidP="00000000" w:rsidRDefault="00000000" w:rsidRPr="00000000" w14:paraId="00000026">
      <w:pPr>
        <w:jc w:val="both"/>
        <w:rPr>
          <w:sz w:val="28"/>
          <w:szCs w:val="28"/>
          <w:vertAlign w:val="baseline"/>
        </w:rPr>
      </w:pPr>
      <w:r w:rsidDel="00000000" w:rsidR="00000000" w:rsidRPr="00000000">
        <w:rPr>
          <w:sz w:val="28"/>
          <w:szCs w:val="28"/>
          <w:vertAlign w:val="baseline"/>
          <w:rtl w:val="0"/>
        </w:rPr>
        <w:t xml:space="preserve">Localidad</w:t>
      </w:r>
    </w:p>
    <w:p w:rsidR="00000000" w:rsidDel="00000000" w:rsidP="00000000" w:rsidRDefault="00000000" w:rsidRPr="00000000" w14:paraId="00000027">
      <w:pPr>
        <w:jc w:val="both"/>
        <w:rPr>
          <w:sz w:val="28"/>
          <w:szCs w:val="28"/>
          <w:vertAlign w:val="baseline"/>
        </w:rPr>
      </w:pPr>
      <w:r w:rsidDel="00000000" w:rsidR="00000000" w:rsidRPr="00000000">
        <w:rPr>
          <w:sz w:val="28"/>
          <w:szCs w:val="28"/>
          <w:vertAlign w:val="baseline"/>
          <w:rtl w:val="0"/>
        </w:rPr>
        <w:t xml:space="preserve">Provincia</w:t>
      </w:r>
    </w:p>
    <w:p w:rsidR="00000000" w:rsidDel="00000000" w:rsidP="00000000" w:rsidRDefault="00000000" w:rsidRPr="00000000" w14:paraId="00000028">
      <w:pPr>
        <w:jc w:val="both"/>
        <w:rPr>
          <w:sz w:val="28"/>
          <w:szCs w:val="28"/>
          <w:vertAlign w:val="baseline"/>
        </w:rPr>
      </w:pPr>
      <w:r w:rsidDel="00000000" w:rsidR="00000000" w:rsidRPr="00000000">
        <w:rPr>
          <w:sz w:val="28"/>
          <w:szCs w:val="28"/>
          <w:vertAlign w:val="baseline"/>
          <w:rtl w:val="0"/>
        </w:rPr>
        <w:t xml:space="preserve">CIF del grupo</w:t>
      </w:r>
    </w:p>
    <w:p w:rsidR="00000000" w:rsidDel="00000000" w:rsidP="00000000" w:rsidRDefault="00000000" w:rsidRPr="00000000" w14:paraId="00000029">
      <w:pPr>
        <w:jc w:val="both"/>
        <w:rPr>
          <w:sz w:val="28"/>
          <w:szCs w:val="28"/>
          <w:vertAlign w:val="baseline"/>
        </w:rPr>
      </w:pPr>
      <w:r w:rsidDel="00000000" w:rsidR="00000000" w:rsidRPr="00000000">
        <w:rPr>
          <w:sz w:val="28"/>
          <w:szCs w:val="28"/>
          <w:vertAlign w:val="baseline"/>
          <w:rtl w:val="0"/>
        </w:rPr>
        <w:t xml:space="preserve">Web del grupo</w:t>
      </w:r>
    </w:p>
    <w:p w:rsidR="00000000" w:rsidDel="00000000" w:rsidP="00000000" w:rsidRDefault="00000000" w:rsidRPr="00000000" w14:paraId="0000002A">
      <w:pPr>
        <w:jc w:val="both"/>
        <w:rPr>
          <w:sz w:val="28"/>
          <w:szCs w:val="28"/>
          <w:vertAlign w:val="baseline"/>
        </w:rPr>
      </w:pPr>
      <w:r w:rsidDel="00000000" w:rsidR="00000000" w:rsidRPr="00000000">
        <w:rPr>
          <w:sz w:val="28"/>
          <w:szCs w:val="28"/>
          <w:vertAlign w:val="baseline"/>
          <w:rtl w:val="0"/>
        </w:rPr>
        <w:t xml:space="preserve">Correo electrónico del grupo</w:t>
      </w:r>
    </w:p>
    <w:p w:rsidR="00000000" w:rsidDel="00000000" w:rsidP="00000000" w:rsidRDefault="00000000" w:rsidRPr="00000000" w14:paraId="0000002B">
      <w:pPr>
        <w:jc w:val="both"/>
        <w:rPr>
          <w:sz w:val="28"/>
          <w:szCs w:val="28"/>
          <w:vertAlign w:val="baseline"/>
        </w:rPr>
      </w:pPr>
      <w:r w:rsidDel="00000000" w:rsidR="00000000" w:rsidRPr="00000000">
        <w:rPr>
          <w:rtl w:val="0"/>
        </w:rPr>
      </w:r>
    </w:p>
    <w:p w:rsidR="00000000" w:rsidDel="00000000" w:rsidP="00000000" w:rsidRDefault="00000000" w:rsidRPr="00000000" w14:paraId="0000002C">
      <w:pPr>
        <w:jc w:val="both"/>
        <w:rPr>
          <w:b w:val="1"/>
          <w:bCs w:val="1"/>
          <w:sz w:val="28"/>
          <w:szCs w:val="28"/>
          <w:vertAlign w:val="baseline"/>
        </w:rPr>
      </w:pPr>
      <w:r w:rsidDel="00000000" w:rsidR="00000000" w:rsidRPr="00000000">
        <w:rPr>
          <w:b w:val="1"/>
          <w:bCs w:val="1"/>
          <w:sz w:val="28"/>
          <w:szCs w:val="28"/>
          <w:vertAlign w:val="baseline"/>
          <w:rtl w:val="0"/>
        </w:rPr>
        <w:t xml:space="preserve">DATOS DE LA OBRA</w:t>
      </w:r>
    </w:p>
    <w:p w:rsidR="00000000" w:rsidDel="00000000" w:rsidP="00000000" w:rsidRDefault="00000000" w:rsidRPr="00000000" w14:paraId="0000002D">
      <w:pPr>
        <w:jc w:val="both"/>
        <w:rPr>
          <w:b w:val="0"/>
          <w:bCs w:val="0"/>
          <w:sz w:val="28"/>
          <w:szCs w:val="28"/>
          <w:vertAlign w:val="baseline"/>
        </w:rPr>
      </w:pPr>
      <w:r w:rsidDel="00000000" w:rsidR="00000000" w:rsidRPr="00000000">
        <w:rPr>
          <w:b w:val="0"/>
          <w:bCs w:val="0"/>
          <w:sz w:val="28"/>
          <w:szCs w:val="28"/>
          <w:vertAlign w:val="baseline"/>
          <w:rtl w:val="0"/>
        </w:rPr>
        <w:t xml:space="preserve">Título</w:t>
      </w:r>
    </w:p>
    <w:p w:rsidR="00000000" w:rsidDel="00000000" w:rsidP="00000000" w:rsidRDefault="00000000" w:rsidRPr="00000000" w14:paraId="0000002E">
      <w:pPr>
        <w:jc w:val="both"/>
        <w:rPr>
          <w:b w:val="0"/>
          <w:bCs w:val="0"/>
          <w:sz w:val="28"/>
          <w:szCs w:val="28"/>
          <w:vertAlign w:val="baseline"/>
        </w:rPr>
      </w:pPr>
      <w:r w:rsidDel="00000000" w:rsidR="00000000" w:rsidRPr="00000000">
        <w:rPr>
          <w:b w:val="0"/>
          <w:bCs w:val="0"/>
          <w:sz w:val="28"/>
          <w:szCs w:val="28"/>
          <w:vertAlign w:val="baseline"/>
          <w:rtl w:val="0"/>
        </w:rPr>
        <w:t xml:space="preserve">Autoría</w:t>
      </w:r>
    </w:p>
    <w:p w:rsidR="00000000" w:rsidDel="00000000" w:rsidP="00000000" w:rsidRDefault="00000000" w:rsidRPr="00000000" w14:paraId="0000002F">
      <w:pPr>
        <w:jc w:val="both"/>
        <w:rPr>
          <w:b w:val="0"/>
          <w:bCs w:val="0"/>
          <w:sz w:val="28"/>
          <w:szCs w:val="28"/>
          <w:vertAlign w:val="baseline"/>
        </w:rPr>
      </w:pPr>
      <w:r w:rsidDel="00000000" w:rsidR="00000000" w:rsidRPr="00000000">
        <w:rPr>
          <w:b w:val="0"/>
          <w:bCs w:val="0"/>
          <w:sz w:val="28"/>
          <w:szCs w:val="28"/>
          <w:vertAlign w:val="baseline"/>
          <w:rtl w:val="0"/>
        </w:rPr>
        <w:t xml:space="preserve">Dirección</w:t>
      </w:r>
    </w:p>
    <w:p w:rsidR="00000000" w:rsidDel="00000000" w:rsidP="00000000" w:rsidRDefault="00000000" w:rsidRPr="00000000" w14:paraId="00000030">
      <w:pPr>
        <w:jc w:val="both"/>
        <w:rPr>
          <w:b w:val="0"/>
          <w:bCs w:val="0"/>
          <w:sz w:val="28"/>
          <w:szCs w:val="28"/>
          <w:vertAlign w:val="baseline"/>
        </w:rPr>
      </w:pPr>
      <w:r w:rsidDel="00000000" w:rsidR="00000000" w:rsidRPr="00000000">
        <w:rPr>
          <w:b w:val="0"/>
          <w:bCs w:val="0"/>
          <w:sz w:val="28"/>
          <w:szCs w:val="28"/>
          <w:vertAlign w:val="baseline"/>
          <w:rtl w:val="0"/>
        </w:rPr>
        <w:t xml:space="preserve">Duración aproximada</w:t>
      </w:r>
    </w:p>
    <w:p w:rsidR="00000000" w:rsidDel="00000000" w:rsidP="00000000" w:rsidRDefault="00000000" w:rsidRPr="00000000" w14:paraId="00000031">
      <w:pPr>
        <w:jc w:val="both"/>
        <w:rPr>
          <w:b w:val="0"/>
          <w:bCs w:val="0"/>
          <w:sz w:val="28"/>
          <w:szCs w:val="28"/>
          <w:vertAlign w:val="baseline"/>
        </w:rPr>
      </w:pPr>
      <w:r w:rsidDel="00000000" w:rsidR="00000000" w:rsidRPr="00000000">
        <w:rPr>
          <w:b w:val="0"/>
          <w:bCs w:val="0"/>
          <w:sz w:val="28"/>
          <w:szCs w:val="28"/>
          <w:vertAlign w:val="baseline"/>
          <w:rtl w:val="0"/>
        </w:rPr>
        <w:t xml:space="preserve">Intermedio: SÍ/NO</w:t>
      </w:r>
    </w:p>
    <w:p w:rsidR="00000000" w:rsidDel="00000000" w:rsidP="00000000" w:rsidRDefault="00000000" w:rsidRPr="00000000" w14:paraId="00000032">
      <w:pPr>
        <w:jc w:val="both"/>
        <w:rPr>
          <w:b w:val="0"/>
          <w:bCs w:val="0"/>
          <w:sz w:val="28"/>
          <w:szCs w:val="28"/>
          <w:vertAlign w:val="baseline"/>
        </w:rPr>
      </w:pPr>
      <w:r w:rsidDel="00000000" w:rsidR="00000000" w:rsidRPr="00000000">
        <w:rPr>
          <w:b w:val="0"/>
          <w:bCs w:val="0"/>
          <w:sz w:val="28"/>
          <w:szCs w:val="28"/>
          <w:vertAlign w:val="baseline"/>
          <w:rtl w:val="0"/>
        </w:rPr>
        <w:t xml:space="preserve">Género: Comedia/Drama</w:t>
      </w:r>
    </w:p>
    <w:p w:rsidR="00000000" w:rsidDel="00000000" w:rsidP="00000000" w:rsidRDefault="00000000" w:rsidRPr="00000000" w14:paraId="00000033">
      <w:pPr>
        <w:jc w:val="both"/>
        <w:rPr>
          <w:b w:val="0"/>
          <w:bCs w:val="0"/>
          <w:sz w:val="28"/>
          <w:szCs w:val="28"/>
          <w:vertAlign w:val="baseline"/>
        </w:rPr>
      </w:pPr>
      <w:r w:rsidDel="00000000" w:rsidR="00000000" w:rsidRPr="00000000">
        <w:rPr>
          <w:b w:val="0"/>
          <w:bCs w:val="0"/>
          <w:sz w:val="28"/>
          <w:szCs w:val="28"/>
          <w:vertAlign w:val="baseline"/>
          <w:rtl w:val="0"/>
        </w:rPr>
        <w:t xml:space="preserve">Idioma de la obra: Valenciano/Castellano</w:t>
      </w:r>
    </w:p>
    <w:p w:rsidR="00000000" w:rsidDel="00000000" w:rsidP="00000000" w:rsidRDefault="00000000" w:rsidRPr="00000000" w14:paraId="00000034">
      <w:pPr>
        <w:jc w:val="both"/>
        <w:rPr>
          <w:b w:val="0"/>
          <w:bCs w:val="0"/>
          <w:sz w:val="28"/>
          <w:szCs w:val="28"/>
          <w:vertAlign w:val="baseline"/>
        </w:rPr>
      </w:pPr>
      <w:r w:rsidDel="00000000" w:rsidR="00000000" w:rsidRPr="00000000">
        <w:rPr>
          <w:rtl w:val="0"/>
        </w:rPr>
      </w:r>
    </w:p>
    <w:p w:rsidR="00000000" w:rsidDel="00000000" w:rsidP="00000000" w:rsidRDefault="00000000" w:rsidRPr="00000000" w14:paraId="00000035">
      <w:pPr>
        <w:jc w:val="both"/>
        <w:rPr>
          <w:b w:val="1"/>
          <w:bCs w:val="1"/>
          <w:sz w:val="28"/>
          <w:szCs w:val="28"/>
          <w:vertAlign w:val="baseline"/>
        </w:rPr>
      </w:pPr>
      <w:r w:rsidDel="00000000" w:rsidR="00000000" w:rsidRPr="00000000">
        <w:rPr>
          <w:rtl w:val="0"/>
        </w:rPr>
      </w:r>
    </w:p>
    <w:p w:rsidR="00000000" w:rsidDel="00000000" w:rsidP="00000000" w:rsidRDefault="00000000" w:rsidRPr="00000000" w14:paraId="00000036">
      <w:pPr>
        <w:jc w:val="both"/>
        <w:rPr>
          <w:b w:val="1"/>
          <w:bCs w:val="1"/>
          <w:sz w:val="28"/>
          <w:szCs w:val="28"/>
          <w:vertAlign w:val="baseline"/>
        </w:rPr>
      </w:pPr>
      <w:r w:rsidDel="00000000" w:rsidR="00000000" w:rsidRPr="00000000">
        <w:rPr>
          <w:b w:val="1"/>
          <w:bCs w:val="1"/>
          <w:sz w:val="28"/>
          <w:szCs w:val="28"/>
          <w:vertAlign w:val="baseline"/>
          <w:rtl w:val="0"/>
        </w:rPr>
        <w:t xml:space="preserve">DATOS DE REPRESENTACIÓN</w:t>
      </w:r>
    </w:p>
    <w:p w:rsidR="00000000" w:rsidDel="00000000" w:rsidP="00000000" w:rsidRDefault="00000000" w:rsidRPr="00000000" w14:paraId="00000037">
      <w:pPr>
        <w:jc w:val="both"/>
        <w:rPr>
          <w:b w:val="0"/>
          <w:bCs w:val="0"/>
          <w:sz w:val="28"/>
          <w:szCs w:val="28"/>
          <w:vertAlign w:val="baseline"/>
        </w:rPr>
      </w:pPr>
      <w:r w:rsidDel="00000000" w:rsidR="00000000" w:rsidRPr="00000000">
        <w:rPr>
          <w:b w:val="0"/>
          <w:bCs w:val="0"/>
          <w:sz w:val="28"/>
          <w:szCs w:val="28"/>
          <w:vertAlign w:val="baseline"/>
          <w:rtl w:val="0"/>
        </w:rPr>
        <w:t xml:space="preserve">Nombre y apellidos de la persona representante</w:t>
      </w:r>
    </w:p>
    <w:p w:rsidR="00000000" w:rsidDel="00000000" w:rsidP="00000000" w:rsidRDefault="00000000" w:rsidRPr="00000000" w14:paraId="00000038">
      <w:pPr>
        <w:jc w:val="both"/>
        <w:rPr>
          <w:b w:val="0"/>
          <w:bCs w:val="0"/>
          <w:sz w:val="28"/>
          <w:szCs w:val="28"/>
          <w:vertAlign w:val="baseline"/>
        </w:rPr>
      </w:pPr>
      <w:r w:rsidDel="00000000" w:rsidR="00000000" w:rsidRPr="00000000">
        <w:rPr>
          <w:b w:val="0"/>
          <w:bCs w:val="0"/>
          <w:sz w:val="28"/>
          <w:szCs w:val="28"/>
          <w:vertAlign w:val="baseline"/>
          <w:rtl w:val="0"/>
        </w:rPr>
        <w:t xml:space="preserve">DNI de la persona representante</w:t>
      </w:r>
    </w:p>
    <w:p w:rsidR="00000000" w:rsidDel="00000000" w:rsidP="00000000" w:rsidRDefault="00000000" w:rsidRPr="00000000" w14:paraId="00000039">
      <w:pPr>
        <w:jc w:val="both"/>
        <w:rPr>
          <w:b w:val="0"/>
          <w:bCs w:val="0"/>
          <w:sz w:val="28"/>
          <w:szCs w:val="28"/>
          <w:vertAlign w:val="baseline"/>
        </w:rPr>
      </w:pPr>
      <w:r w:rsidDel="00000000" w:rsidR="00000000" w:rsidRPr="00000000">
        <w:rPr>
          <w:b w:val="0"/>
          <w:bCs w:val="0"/>
          <w:sz w:val="28"/>
          <w:szCs w:val="28"/>
          <w:vertAlign w:val="baseline"/>
          <w:rtl w:val="0"/>
        </w:rPr>
        <w:t xml:space="preserve">Dirección</w:t>
      </w:r>
    </w:p>
    <w:p w:rsidR="00000000" w:rsidDel="00000000" w:rsidP="00000000" w:rsidRDefault="00000000" w:rsidRPr="00000000" w14:paraId="0000003A">
      <w:pPr>
        <w:jc w:val="both"/>
        <w:rPr>
          <w:b w:val="0"/>
          <w:bCs w:val="0"/>
          <w:sz w:val="28"/>
          <w:szCs w:val="28"/>
          <w:vertAlign w:val="baseline"/>
        </w:rPr>
      </w:pPr>
      <w:r w:rsidDel="00000000" w:rsidR="00000000" w:rsidRPr="00000000">
        <w:rPr>
          <w:b w:val="0"/>
          <w:bCs w:val="0"/>
          <w:sz w:val="28"/>
          <w:szCs w:val="28"/>
          <w:vertAlign w:val="baseline"/>
          <w:rtl w:val="0"/>
        </w:rPr>
        <w:t xml:space="preserve">Localidad</w:t>
      </w:r>
    </w:p>
    <w:p w:rsidR="00000000" w:rsidDel="00000000" w:rsidP="00000000" w:rsidRDefault="00000000" w:rsidRPr="00000000" w14:paraId="0000003B">
      <w:pPr>
        <w:jc w:val="both"/>
        <w:rPr>
          <w:b w:val="0"/>
          <w:bCs w:val="0"/>
          <w:sz w:val="28"/>
          <w:szCs w:val="28"/>
          <w:vertAlign w:val="baseline"/>
        </w:rPr>
      </w:pPr>
      <w:r w:rsidDel="00000000" w:rsidR="00000000" w:rsidRPr="00000000">
        <w:rPr>
          <w:b w:val="0"/>
          <w:bCs w:val="0"/>
          <w:sz w:val="28"/>
          <w:szCs w:val="28"/>
          <w:vertAlign w:val="baseline"/>
          <w:rtl w:val="0"/>
        </w:rPr>
        <w:t xml:space="preserve">Provincia</w:t>
      </w:r>
    </w:p>
    <w:p w:rsidR="00000000" w:rsidDel="00000000" w:rsidP="00000000" w:rsidRDefault="00000000" w:rsidRPr="00000000" w14:paraId="0000003C">
      <w:pPr>
        <w:jc w:val="both"/>
        <w:rPr>
          <w:b w:val="0"/>
          <w:bCs w:val="0"/>
          <w:sz w:val="28"/>
          <w:szCs w:val="28"/>
          <w:vertAlign w:val="baseline"/>
        </w:rPr>
      </w:pPr>
      <w:r w:rsidDel="00000000" w:rsidR="00000000" w:rsidRPr="00000000">
        <w:rPr>
          <w:b w:val="0"/>
          <w:bCs w:val="0"/>
          <w:sz w:val="28"/>
          <w:szCs w:val="28"/>
          <w:vertAlign w:val="baseline"/>
          <w:rtl w:val="0"/>
        </w:rPr>
        <w:t xml:space="preserve">Correo electrónico</w:t>
      </w:r>
    </w:p>
    <w:p w:rsidR="00000000" w:rsidDel="00000000" w:rsidP="00000000" w:rsidRDefault="00000000" w:rsidRPr="00000000" w14:paraId="0000003D">
      <w:pPr>
        <w:jc w:val="both"/>
        <w:rPr>
          <w:b w:val="0"/>
          <w:bCs w:val="0"/>
          <w:sz w:val="28"/>
          <w:szCs w:val="28"/>
          <w:vertAlign w:val="baseline"/>
        </w:rPr>
      </w:pPr>
      <w:r w:rsidDel="00000000" w:rsidR="00000000" w:rsidRPr="00000000">
        <w:rPr>
          <w:b w:val="0"/>
          <w:bCs w:val="0"/>
          <w:sz w:val="28"/>
          <w:szCs w:val="28"/>
          <w:vertAlign w:val="baseline"/>
          <w:rtl w:val="0"/>
        </w:rPr>
        <w:t xml:space="preserve">Teléfono 1</w:t>
      </w:r>
    </w:p>
    <w:p w:rsidR="00000000" w:rsidDel="00000000" w:rsidP="00000000" w:rsidRDefault="00000000" w:rsidRPr="00000000" w14:paraId="0000003E">
      <w:pPr>
        <w:jc w:val="both"/>
        <w:rPr>
          <w:b w:val="0"/>
          <w:bCs w:val="0"/>
          <w:sz w:val="28"/>
          <w:szCs w:val="28"/>
          <w:vertAlign w:val="baseline"/>
        </w:rPr>
      </w:pPr>
      <w:r w:rsidDel="00000000" w:rsidR="00000000" w:rsidRPr="00000000">
        <w:rPr>
          <w:b w:val="0"/>
          <w:bCs w:val="0"/>
          <w:sz w:val="28"/>
          <w:szCs w:val="28"/>
          <w:vertAlign w:val="baseline"/>
          <w:rtl w:val="0"/>
        </w:rPr>
        <w:t xml:space="preserve">Teléfono 2</w:t>
      </w:r>
    </w:p>
    <w:p w:rsidR="00000000" w:rsidDel="00000000" w:rsidP="00000000" w:rsidRDefault="00000000" w:rsidRPr="00000000" w14:paraId="0000003F">
      <w:pPr>
        <w:jc w:val="both"/>
        <w:rPr>
          <w:b w:val="0"/>
          <w:bCs w:val="0"/>
          <w:sz w:val="28"/>
          <w:szCs w:val="28"/>
          <w:vertAlign w:val="baseline"/>
        </w:rPr>
      </w:pPr>
      <w:r w:rsidDel="00000000" w:rsidR="00000000" w:rsidRPr="00000000">
        <w:rPr>
          <w:b w:val="0"/>
          <w:bCs w:val="0"/>
          <w:sz w:val="28"/>
          <w:szCs w:val="28"/>
          <w:vertAlign w:val="baseline"/>
          <w:rtl w:val="0"/>
        </w:rPr>
        <w:t xml:space="preserve">El grupo declara que los miembros del mismo no ejercen en activo en el teatro profesional: SÍ/NO</w:t>
      </w:r>
    </w:p>
    <w:p w:rsidR="00000000" w:rsidDel="00000000" w:rsidP="00000000" w:rsidRDefault="00000000" w:rsidRPr="00000000" w14:paraId="00000040">
      <w:pPr>
        <w:jc w:val="both"/>
        <w:rPr>
          <w:b w:val="0"/>
          <w:bCs w:val="0"/>
          <w:sz w:val="28"/>
          <w:szCs w:val="28"/>
          <w:vertAlign w:val="baseline"/>
        </w:rPr>
      </w:pPr>
      <w:r w:rsidDel="00000000" w:rsidR="00000000" w:rsidRPr="00000000">
        <w:rPr>
          <w:b w:val="0"/>
          <w:bCs w:val="0"/>
          <w:sz w:val="28"/>
          <w:szCs w:val="28"/>
          <w:vertAlign w:val="baseline"/>
          <w:rtl w:val="0"/>
        </w:rPr>
        <w:t xml:space="preserve">El grupo declara que está en la posesión de la autorización del autor para la representación de la obra para el posterior pago de los derechos de autor por parte de la organización: SÍ/NO</w:t>
      </w:r>
    </w:p>
    <w:p w:rsidR="00000000" w:rsidDel="00000000" w:rsidP="00000000" w:rsidRDefault="00000000" w:rsidRPr="00000000" w14:paraId="00000041">
      <w:pPr>
        <w:jc w:val="both"/>
        <w:rPr>
          <w:b w:val="0"/>
          <w:bCs w:val="0"/>
          <w:sz w:val="28"/>
          <w:szCs w:val="28"/>
          <w:vertAlign w:val="baseline"/>
        </w:rPr>
      </w:pPr>
      <w:r w:rsidDel="00000000" w:rsidR="00000000" w:rsidRPr="00000000">
        <w:rPr>
          <w:b w:val="0"/>
          <w:bCs w:val="0"/>
          <w:sz w:val="28"/>
          <w:szCs w:val="28"/>
          <w:vertAlign w:val="baseline"/>
          <w:rtl w:val="0"/>
        </w:rPr>
        <w:t xml:space="preserve">COMENTARIOS: Si necesitáis hacernos cualquier aclaración sobre la obra, la documentación o el montaje, podéis hacerlo a continuación:</w:t>
      </w:r>
    </w:p>
    <w:p w:rsidR="00000000" w:rsidDel="00000000" w:rsidP="00000000" w:rsidRDefault="00000000" w:rsidRPr="00000000" w14:paraId="00000042">
      <w:pPr>
        <w:jc w:val="both"/>
        <w:rPr>
          <w:b w:val="0"/>
          <w:bCs w:val="0"/>
          <w:sz w:val="28"/>
          <w:szCs w:val="28"/>
          <w:vertAlign w:val="baseline"/>
        </w:rPr>
      </w:pPr>
      <w:r w:rsidDel="00000000" w:rsidR="00000000" w:rsidRPr="00000000">
        <w:rPr>
          <w:rtl w:val="0"/>
        </w:rPr>
      </w:r>
    </w:p>
    <w:p w:rsidR="00000000" w:rsidDel="00000000" w:rsidP="00000000" w:rsidRDefault="00000000" w:rsidRPr="00000000" w14:paraId="00000043">
      <w:pPr>
        <w:jc w:val="both"/>
        <w:rPr>
          <w:b w:val="0"/>
          <w:bCs w:val="0"/>
          <w:sz w:val="28"/>
          <w:szCs w:val="28"/>
          <w:vertAlign w:val="baseline"/>
        </w:rPr>
      </w:pPr>
      <w:r w:rsidDel="00000000" w:rsidR="00000000" w:rsidRPr="00000000">
        <w:rPr>
          <w:rtl w:val="0"/>
        </w:rPr>
      </w:r>
    </w:p>
    <w:p w:rsidR="00000000" w:rsidDel="00000000" w:rsidP="00000000" w:rsidRDefault="00000000" w:rsidRPr="00000000" w14:paraId="00000044">
      <w:pPr>
        <w:jc w:val="both"/>
        <w:rPr>
          <w:b w:val="1"/>
          <w:bCs w:val="1"/>
          <w:vertAlign w:val="baseline"/>
        </w:rPr>
      </w:pPr>
      <w:r w:rsidDel="00000000" w:rsidR="00000000" w:rsidRPr="00000000">
        <w:rPr>
          <w:rtl w:val="0"/>
        </w:rPr>
      </w:r>
    </w:p>
    <w:p w:rsidR="00000000" w:rsidDel="00000000" w:rsidP="00000000" w:rsidRDefault="00000000" w:rsidRPr="00000000" w14:paraId="00000045">
      <w:pPr>
        <w:jc w:val="both"/>
        <w:rP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1ALO7sfkJr8kYqiN5WvxWiI3Lw==">CgMxLjA4AHIhMU4wVUpMNUdCbmY3WkljNHlIRkQ1RThSUWQzbERtZm1N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